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048" w:rsidRDefault="00E44C53" w:rsidP="00E44C53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44C5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882140" cy="755015"/>
            <wp:effectExtent l="19050" t="0" r="3810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                       </w:t>
      </w:r>
      <w:r w:rsidRPr="00E44C53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2029108" cy="724001"/>
            <wp:effectExtent l="19050" t="0" r="9242" b="0"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108" cy="72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3" w:rsidRDefault="00E44C53" w:rsidP="00810F4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E44C53" w:rsidRDefault="00E44C53" w:rsidP="00810F44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F10592" w:rsidRPr="00116763" w:rsidRDefault="007B1F00" w:rsidP="00810F44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b/>
        </w:rPr>
        <w:t xml:space="preserve">Attention: </w:t>
      </w:r>
      <w:r w:rsidR="00AE2ACA" w:rsidRPr="00116763">
        <w:rPr>
          <w:rFonts w:ascii="Times New Roman" w:hAnsi="Times New Roman" w:cs="Times New Roman"/>
          <w:b/>
        </w:rPr>
        <w:t>Judges</w:t>
      </w:r>
      <w:r w:rsidR="00567DE1" w:rsidRPr="00116763">
        <w:rPr>
          <w:rFonts w:ascii="Times New Roman" w:hAnsi="Times New Roman" w:cs="Times New Roman"/>
          <w:b/>
        </w:rPr>
        <w:t>, Coordinators</w:t>
      </w:r>
      <w:r w:rsidR="00E44C53">
        <w:rPr>
          <w:rFonts w:ascii="Times New Roman" w:hAnsi="Times New Roman" w:cs="Times New Roman"/>
          <w:b/>
        </w:rPr>
        <w:t xml:space="preserve">, </w:t>
      </w:r>
      <w:r w:rsidR="00E44C53" w:rsidRPr="00116763">
        <w:rPr>
          <w:rFonts w:ascii="Times New Roman" w:hAnsi="Times New Roman" w:cs="Times New Roman"/>
          <w:b/>
        </w:rPr>
        <w:t>Treatment</w:t>
      </w:r>
      <w:r w:rsidR="000E4D59">
        <w:rPr>
          <w:rFonts w:ascii="Times New Roman" w:hAnsi="Times New Roman" w:cs="Times New Roman"/>
          <w:b/>
        </w:rPr>
        <w:t xml:space="preserve"> Providers, and Others Working with </w:t>
      </w:r>
      <w:r w:rsidRPr="00116763">
        <w:rPr>
          <w:rFonts w:ascii="Times New Roman" w:hAnsi="Times New Roman" w:cs="Times New Roman"/>
          <w:b/>
        </w:rPr>
        <w:t xml:space="preserve">Drug Court </w:t>
      </w:r>
      <w:r w:rsidR="007C2E3A" w:rsidRPr="00116763">
        <w:rPr>
          <w:rFonts w:ascii="Times New Roman" w:hAnsi="Times New Roman" w:cs="Times New Roman"/>
          <w:b/>
        </w:rPr>
        <w:t>Programs</w:t>
      </w:r>
    </w:p>
    <w:p w:rsidR="00810F44" w:rsidRPr="00607218" w:rsidRDefault="00810F44" w:rsidP="00810F4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E4D59" w:rsidRDefault="001C233D" w:rsidP="0060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116763">
        <w:rPr>
          <w:rFonts w:ascii="Times New Roman" w:hAnsi="Times New Roman" w:cs="Times New Roman"/>
          <w:color w:val="000000"/>
        </w:rPr>
        <w:t xml:space="preserve">The </w:t>
      </w:r>
      <w:r w:rsidR="00CD0BC4" w:rsidRPr="00116763">
        <w:rPr>
          <w:rFonts w:ascii="Times New Roman" w:eastAsia="Calibri" w:hAnsi="Times New Roman" w:cs="Times New Roman"/>
          <w:b/>
          <w:bCs/>
        </w:rPr>
        <w:t>BJA Drug Court Technical Assistance Project at American University</w:t>
      </w:r>
      <w:r w:rsidR="00CD0BC4" w:rsidRPr="00116763" w:rsidDel="00CD0BC4">
        <w:rPr>
          <w:rFonts w:ascii="Times New Roman" w:hAnsi="Times New Roman" w:cs="Times New Roman"/>
          <w:color w:val="000000"/>
        </w:rPr>
        <w:t xml:space="preserve"> </w:t>
      </w:r>
      <w:r w:rsidRPr="00116763">
        <w:rPr>
          <w:rFonts w:ascii="Times New Roman" w:hAnsi="Times New Roman" w:cs="Times New Roman"/>
          <w:color w:val="000000"/>
        </w:rPr>
        <w:t xml:space="preserve">will conduct an interactive webinar on </w:t>
      </w:r>
      <w:r w:rsidR="00CD0BC4" w:rsidRPr="000E4D59">
        <w:rPr>
          <w:rFonts w:ascii="Times New Roman" w:hAnsi="Times New Roman" w:cs="Times New Roman"/>
          <w:b/>
          <w:color w:val="000000"/>
        </w:rPr>
        <w:t>Wednesday</w:t>
      </w:r>
      <w:r w:rsidRPr="000E4D59">
        <w:rPr>
          <w:rFonts w:ascii="Times New Roman" w:hAnsi="Times New Roman" w:cs="Times New Roman"/>
          <w:b/>
          <w:color w:val="000000"/>
        </w:rPr>
        <w:t xml:space="preserve">, January </w:t>
      </w:r>
      <w:r w:rsidR="00CD0BC4" w:rsidRPr="000E4D59">
        <w:rPr>
          <w:rFonts w:ascii="Times New Roman" w:hAnsi="Times New Roman" w:cs="Times New Roman"/>
          <w:b/>
          <w:color w:val="000000"/>
        </w:rPr>
        <w:t>29</w:t>
      </w:r>
      <w:r w:rsidRPr="000E4D59">
        <w:rPr>
          <w:rFonts w:ascii="Times New Roman" w:hAnsi="Times New Roman" w:cs="Times New Roman"/>
          <w:b/>
          <w:color w:val="000000"/>
          <w:vertAlign w:val="superscript"/>
        </w:rPr>
        <w:t>th</w:t>
      </w:r>
      <w:r w:rsidRPr="000E4D59">
        <w:rPr>
          <w:rFonts w:ascii="Times New Roman" w:hAnsi="Times New Roman" w:cs="Times New Roman"/>
          <w:b/>
          <w:color w:val="000000"/>
        </w:rPr>
        <w:t xml:space="preserve"> from </w:t>
      </w:r>
      <w:r w:rsidR="00CD0BC4" w:rsidRPr="000E4D59">
        <w:rPr>
          <w:rFonts w:ascii="Times New Roman" w:hAnsi="Times New Roman" w:cs="Times New Roman"/>
          <w:b/>
          <w:color w:val="000000"/>
        </w:rPr>
        <w:t>3</w:t>
      </w:r>
      <w:r w:rsidRPr="000E4D59">
        <w:rPr>
          <w:rFonts w:ascii="Times New Roman" w:hAnsi="Times New Roman" w:cs="Times New Roman"/>
          <w:b/>
          <w:color w:val="000000"/>
        </w:rPr>
        <w:t xml:space="preserve">:00 – </w:t>
      </w:r>
      <w:r w:rsidR="00CD0BC4" w:rsidRPr="000E4D59">
        <w:rPr>
          <w:rFonts w:ascii="Times New Roman" w:hAnsi="Times New Roman" w:cs="Times New Roman"/>
          <w:b/>
          <w:color w:val="000000"/>
        </w:rPr>
        <w:t>4</w:t>
      </w:r>
      <w:r w:rsidRPr="000E4D59">
        <w:rPr>
          <w:rFonts w:ascii="Times New Roman" w:hAnsi="Times New Roman" w:cs="Times New Roman"/>
          <w:b/>
          <w:color w:val="000000"/>
        </w:rPr>
        <w:t xml:space="preserve">:30 p.m. </w:t>
      </w:r>
      <w:r w:rsidR="00607218" w:rsidRPr="000E4D59">
        <w:rPr>
          <w:rFonts w:ascii="Times New Roman" w:hAnsi="Times New Roman" w:cs="Times New Roman"/>
          <w:b/>
          <w:color w:val="000000"/>
        </w:rPr>
        <w:t>EST</w:t>
      </w:r>
      <w:r w:rsidR="00CD0BC4" w:rsidRPr="00116763">
        <w:rPr>
          <w:rFonts w:ascii="Times New Roman" w:hAnsi="Times New Roman" w:cs="Times New Roman"/>
          <w:bCs/>
          <w:color w:val="000000"/>
        </w:rPr>
        <w:t xml:space="preserve"> focus</w:t>
      </w:r>
      <w:r w:rsidR="000E4D59">
        <w:rPr>
          <w:rFonts w:ascii="Times New Roman" w:hAnsi="Times New Roman" w:cs="Times New Roman"/>
          <w:bCs/>
          <w:color w:val="000000"/>
        </w:rPr>
        <w:t>ing</w:t>
      </w:r>
      <w:r w:rsidR="00CD0BC4" w:rsidRPr="00116763">
        <w:rPr>
          <w:rFonts w:ascii="Times New Roman" w:hAnsi="Times New Roman" w:cs="Times New Roman"/>
          <w:bCs/>
          <w:color w:val="000000"/>
        </w:rPr>
        <w:t xml:space="preserve"> on the </w:t>
      </w:r>
      <w:r w:rsidR="000E4D59">
        <w:rPr>
          <w:rFonts w:ascii="Times New Roman" w:hAnsi="Times New Roman" w:cs="Times New Roman"/>
          <w:bCs/>
          <w:color w:val="000000"/>
        </w:rPr>
        <w:t xml:space="preserve">special </w:t>
      </w:r>
      <w:r w:rsidR="00CD0BC4" w:rsidRPr="00116763">
        <w:rPr>
          <w:rFonts w:ascii="Times New Roman" w:hAnsi="Times New Roman" w:cs="Times New Roman"/>
          <w:bCs/>
          <w:color w:val="000000"/>
        </w:rPr>
        <w:t xml:space="preserve">challenges </w:t>
      </w:r>
      <w:r w:rsidR="000E4D59">
        <w:rPr>
          <w:rFonts w:ascii="Times New Roman" w:hAnsi="Times New Roman" w:cs="Times New Roman"/>
          <w:bCs/>
          <w:color w:val="000000"/>
        </w:rPr>
        <w:t xml:space="preserve">encountered by </w:t>
      </w:r>
      <w:r w:rsidR="00CD0BC4" w:rsidRPr="00116763">
        <w:rPr>
          <w:rFonts w:ascii="Times New Roman" w:hAnsi="Times New Roman" w:cs="Times New Roman"/>
          <w:bCs/>
          <w:color w:val="000000"/>
        </w:rPr>
        <w:t>drug courts and their treatment providers in rural and frontier areas of the country</w:t>
      </w:r>
      <w:r w:rsidR="000E4D59">
        <w:rPr>
          <w:rFonts w:ascii="Times New Roman" w:hAnsi="Times New Roman" w:cs="Times New Roman"/>
          <w:bCs/>
          <w:color w:val="000000"/>
        </w:rPr>
        <w:t xml:space="preserve"> and responses that have proven affective</w:t>
      </w:r>
      <w:r w:rsidR="00CD0BC4" w:rsidRPr="00116763">
        <w:rPr>
          <w:rFonts w:ascii="Times New Roman" w:hAnsi="Times New Roman" w:cs="Times New Roman"/>
          <w:bCs/>
          <w:color w:val="000000"/>
        </w:rPr>
        <w:t xml:space="preserve">. </w:t>
      </w:r>
      <w:r w:rsidR="00311212" w:rsidRPr="00116763">
        <w:rPr>
          <w:rFonts w:ascii="Times New Roman" w:hAnsi="Times New Roman" w:cs="Times New Roman"/>
          <w:bCs/>
          <w:color w:val="000000"/>
        </w:rPr>
        <w:t xml:space="preserve">This webinar will also draw on a </w:t>
      </w:r>
      <w:r w:rsidR="000E4D59" w:rsidRPr="000E4D59">
        <w:rPr>
          <w:rFonts w:ascii="Times New Roman" w:hAnsi="Times New Roman" w:cs="Times New Roman"/>
          <w:bCs/>
          <w:i/>
          <w:color w:val="000000"/>
        </w:rPr>
        <w:t>Technical Assistance Guide</w:t>
      </w:r>
      <w:r w:rsidR="000E4D59" w:rsidRPr="000E4D59">
        <w:rPr>
          <w:rFonts w:ascii="Times New Roman" w:hAnsi="Times New Roman" w:cs="Times New Roman"/>
          <w:bCs/>
          <w:color w:val="000000"/>
        </w:rPr>
        <w:t xml:space="preserve">  </w:t>
      </w:r>
      <w:r w:rsidR="000E4D59" w:rsidRPr="000E4D59">
        <w:rPr>
          <w:rFonts w:ascii="Times New Roman" w:hAnsi="Times New Roman" w:cs="Times New Roman"/>
          <w:bCs/>
          <w:i/>
          <w:color w:val="000000"/>
        </w:rPr>
        <w:t>on Drug Court Treatment Services</w:t>
      </w:r>
      <w:r w:rsidR="000E4D59" w:rsidRPr="000E4D59">
        <w:rPr>
          <w:rFonts w:ascii="Times New Roman" w:hAnsi="Times New Roman" w:cs="Times New Roman"/>
          <w:bCs/>
          <w:color w:val="000000"/>
        </w:rPr>
        <w:t xml:space="preserve"> developed through the BJA Drug Court Technical Assistance Project soon to be published. </w:t>
      </w:r>
    </w:p>
    <w:p w:rsidR="000E4D59" w:rsidRDefault="000E4D59" w:rsidP="006072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0E4D59" w:rsidRDefault="000E4D59" w:rsidP="000E4D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0E4D59">
        <w:rPr>
          <w:rFonts w:ascii="Times New Roman" w:hAnsi="Times New Roman" w:cs="Times New Roman"/>
          <w:bCs/>
          <w:color w:val="000000"/>
        </w:rPr>
        <w:t>The webinar panelists</w:t>
      </w:r>
      <w:r>
        <w:rPr>
          <w:rFonts w:ascii="Times New Roman" w:hAnsi="Times New Roman" w:cs="Times New Roman"/>
          <w:bCs/>
          <w:color w:val="000000"/>
        </w:rPr>
        <w:t xml:space="preserve"> will consist of drug court practitioners with </w:t>
      </w:r>
      <w:r w:rsidR="00311212" w:rsidRPr="00116763">
        <w:rPr>
          <w:rFonts w:ascii="Times New Roman" w:hAnsi="Times New Roman" w:cs="Times New Roman"/>
          <w:bCs/>
          <w:color w:val="000000"/>
        </w:rPr>
        <w:t>many years of experience working in rural areas of the country</w:t>
      </w:r>
      <w:r>
        <w:rPr>
          <w:rFonts w:ascii="Times New Roman" w:hAnsi="Times New Roman" w:cs="Times New Roman"/>
          <w:bCs/>
          <w:color w:val="000000"/>
        </w:rPr>
        <w:t>:</w:t>
      </w:r>
      <w:r w:rsidR="00311212" w:rsidRPr="00311212">
        <w:rPr>
          <w:rFonts w:ascii="Times New Roman" w:hAnsi="Times New Roman" w:cs="Times New Roman"/>
          <w:color w:val="000000"/>
        </w:rPr>
        <w:t xml:space="preserve"> Judge Katherine Bidegaray from Sidney, Montana</w:t>
      </w:r>
      <w:r>
        <w:rPr>
          <w:rFonts w:ascii="Times New Roman" w:hAnsi="Times New Roman" w:cs="Times New Roman"/>
          <w:color w:val="000000"/>
        </w:rPr>
        <w:t>;</w:t>
      </w:r>
      <w:r w:rsidR="00311212" w:rsidRPr="00311212">
        <w:rPr>
          <w:rFonts w:ascii="Times New Roman" w:hAnsi="Times New Roman" w:cs="Times New Roman"/>
          <w:color w:val="000000"/>
        </w:rPr>
        <w:t xml:space="preserve"> </w:t>
      </w:r>
      <w:r w:rsidRPr="000E4D59">
        <w:rPr>
          <w:rFonts w:ascii="Times New Roman" w:hAnsi="Times New Roman" w:cs="Times New Roman"/>
          <w:color w:val="000000"/>
        </w:rPr>
        <w:t>Judge Phil Britt from Kennet, Missouri</w:t>
      </w:r>
      <w:r>
        <w:rPr>
          <w:rFonts w:ascii="Times New Roman" w:hAnsi="Times New Roman" w:cs="Times New Roman"/>
          <w:color w:val="000000"/>
        </w:rPr>
        <w:t xml:space="preserve">; </w:t>
      </w:r>
      <w:r w:rsidRPr="000E4D59">
        <w:rPr>
          <w:rFonts w:ascii="Times New Roman" w:hAnsi="Times New Roman" w:cs="Times New Roman"/>
          <w:color w:val="000000"/>
        </w:rPr>
        <w:t>Marilyn Kesner, Drug Court Coordinator from Sandpoint, Idaho</w:t>
      </w:r>
      <w:r>
        <w:rPr>
          <w:rFonts w:ascii="Times New Roman" w:hAnsi="Times New Roman" w:cs="Times New Roman"/>
          <w:color w:val="000000"/>
        </w:rPr>
        <w:t xml:space="preserve">; and </w:t>
      </w:r>
      <w:r w:rsidR="00311212" w:rsidRPr="00311212">
        <w:rPr>
          <w:rFonts w:ascii="Times New Roman" w:hAnsi="Times New Roman" w:cs="Times New Roman"/>
          <w:color w:val="000000"/>
        </w:rPr>
        <w:t xml:space="preserve">Angela Plunkett, </w:t>
      </w:r>
      <w:r w:rsidR="00607218">
        <w:rPr>
          <w:rFonts w:ascii="Times New Roman" w:hAnsi="Times New Roman" w:cs="Times New Roman"/>
          <w:color w:val="000000"/>
        </w:rPr>
        <w:t>S</w:t>
      </w:r>
      <w:r w:rsidR="00311212" w:rsidRPr="00311212">
        <w:rPr>
          <w:rFonts w:ascii="Times New Roman" w:hAnsi="Times New Roman" w:cs="Times New Roman"/>
          <w:color w:val="000000"/>
        </w:rPr>
        <w:t xml:space="preserve">tatewide </w:t>
      </w:r>
      <w:r>
        <w:rPr>
          <w:rFonts w:ascii="Times New Roman" w:hAnsi="Times New Roman" w:cs="Times New Roman"/>
          <w:color w:val="000000"/>
        </w:rPr>
        <w:t xml:space="preserve">Drug Court </w:t>
      </w:r>
      <w:r w:rsidR="00607218">
        <w:rPr>
          <w:rFonts w:ascii="Times New Roman" w:hAnsi="Times New Roman" w:cs="Times New Roman"/>
          <w:color w:val="000000"/>
        </w:rPr>
        <w:t>C</w:t>
      </w:r>
      <w:r>
        <w:rPr>
          <w:rFonts w:ascii="Times New Roman" w:hAnsi="Times New Roman" w:cs="Times New Roman"/>
          <w:color w:val="000000"/>
        </w:rPr>
        <w:t xml:space="preserve">oordinator from Missouri. </w:t>
      </w:r>
      <w:r w:rsidRPr="000E4D59">
        <w:rPr>
          <w:rFonts w:ascii="Times New Roman" w:hAnsi="Times New Roman" w:cs="Times New Roman"/>
          <w:color w:val="000000"/>
        </w:rPr>
        <w:t>Jeffrey Kush</w:t>
      </w:r>
      <w:r w:rsidR="000E5904">
        <w:rPr>
          <w:rFonts w:ascii="Times New Roman" w:hAnsi="Times New Roman" w:cs="Times New Roman"/>
          <w:color w:val="000000"/>
        </w:rPr>
        <w:t>n</w:t>
      </w:r>
      <w:r w:rsidRPr="000E4D59">
        <w:rPr>
          <w:rFonts w:ascii="Times New Roman" w:hAnsi="Times New Roman" w:cs="Times New Roman"/>
          <w:color w:val="000000"/>
        </w:rPr>
        <w:t>er, Statewide Coordinator from Montana</w:t>
      </w:r>
      <w:r>
        <w:rPr>
          <w:rFonts w:ascii="Times New Roman" w:hAnsi="Times New Roman" w:cs="Times New Roman"/>
          <w:color w:val="000000"/>
        </w:rPr>
        <w:t>, will facilitate the session.</w:t>
      </w:r>
    </w:p>
    <w:p w:rsidR="00A134AC" w:rsidRDefault="00630772" w:rsidP="000E4D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</w:rPr>
        <w:pict>
          <v:rect id="_x0000_s1026" style="position:absolute;left:0;text-align:left;margin-left:-8.25pt;margin-top:11.6pt;width:497.25pt;height:121.5pt;z-index:25165824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44C53" w:rsidRDefault="00E44C53"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</w:t>
                  </w:r>
                  <w:r w:rsidRPr="00E44C53">
                    <w:rPr>
                      <w:noProof/>
                    </w:rPr>
                    <w:drawing>
                      <wp:inline distT="0" distB="0" distL="0" distR="0">
                        <wp:extent cx="714375" cy="1000125"/>
                        <wp:effectExtent l="19050" t="0" r="9525" b="0"/>
                        <wp:docPr id="6" name="Picture 1" descr="C:\Documents and Settings\auuser\My Documents\Downloads\Irigoin, Kathy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uuser\My Documents\Downloads\Irigoin, Kathy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 </w:t>
                  </w:r>
                  <w:r w:rsidRPr="00722974">
                    <w:rPr>
                      <w:rFonts w:ascii="Times New Roman" w:hAnsi="Times New Roman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1128295" cy="914400"/>
                        <wp:effectExtent l="19050" t="0" r="0" b="0"/>
                        <wp:docPr id="7" name="Picture 1" descr="C:\Documents and Settings\auuser\My Documents\Downloads\Phillip Britt Phot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uuser\My Documents\Downloads\Phillip Britt Phot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295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</w:t>
                  </w:r>
                  <w:r w:rsidRPr="00722974">
                    <w:rPr>
                      <w:rFonts w:ascii="Times New Roman" w:hAnsi="Times New Roman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821591" cy="1104900"/>
                        <wp:effectExtent l="19050" t="0" r="0" b="0"/>
                        <wp:docPr id="8" name="Picture 5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7415" cy="11127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</w:t>
                  </w:r>
                  <w:r w:rsidRPr="00722974">
                    <w:rPr>
                      <w:rFonts w:ascii="Times New Roman" w:hAnsi="Times New Roman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914400" cy="1016000"/>
                        <wp:effectExtent l="19050" t="0" r="0" b="0"/>
                        <wp:docPr id="9" name="Picture 1" descr="C:\Documents and Settings\auuser\My Documents\Downloads\DSC_0018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Documents and Settings\auuser\My Documents\Downloads\DSC_0018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101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000000"/>
                    </w:rPr>
                    <w:t xml:space="preserve">         </w:t>
                  </w:r>
                  <w:r w:rsidRPr="00E44C53">
                    <w:rPr>
                      <w:rFonts w:ascii="Times New Roman" w:hAnsi="Times New Roman" w:cs="Times New Roman"/>
                      <w:noProof/>
                      <w:color w:val="000000"/>
                    </w:rPr>
                    <w:drawing>
                      <wp:inline distT="0" distB="0" distL="0" distR="0">
                        <wp:extent cx="927793" cy="933450"/>
                        <wp:effectExtent l="19050" t="0" r="5657" b="0"/>
                        <wp:docPr id="14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793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44C53" w:rsidRPr="00E44C53" w:rsidRDefault="00E44C53" w:rsidP="00E44C5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</w:pPr>
                  <w:r w:rsidRPr="00E44C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 xml:space="preserve">Hon. Katherine </w:t>
                  </w:r>
                  <w:proofErr w:type="spellStart"/>
                  <w:r w:rsidRPr="00E44C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Bidegaray</w:t>
                  </w:r>
                  <w:proofErr w:type="spellEnd"/>
                  <w:r w:rsidRPr="00E44C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 xml:space="preserve">         Judge Phil Britt               Marilyn </w:t>
                  </w:r>
                  <w:proofErr w:type="spellStart"/>
                  <w:r w:rsidRPr="00E44C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>Kesner</w:t>
                  </w:r>
                  <w:proofErr w:type="spellEnd"/>
                  <w:r w:rsidRPr="00E44C53">
                    <w:rPr>
                      <w:rFonts w:ascii="Times New Roman" w:hAnsi="Times New Roman" w:cs="Times New Roman"/>
                      <w:b/>
                      <w:color w:val="FFFFFF" w:themeColor="background1"/>
                      <w:sz w:val="18"/>
                      <w:szCs w:val="18"/>
                    </w:rPr>
                    <w:t xml:space="preserve">           Jeffrey Kushner                   Angela Plunkett</w:t>
                  </w:r>
                </w:p>
                <w:p w:rsidR="00E44C53" w:rsidRPr="00E44C53" w:rsidRDefault="00E44C53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E4D59" w:rsidRDefault="000E4D59" w:rsidP="000E4D5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A134AC" w:rsidRDefault="00A134AC" w:rsidP="005F63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</w:p>
    <w:p w:rsidR="00116763" w:rsidRDefault="00116763" w:rsidP="003112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</w:rPr>
      </w:pPr>
      <w:r w:rsidRPr="00116763">
        <w:rPr>
          <w:rFonts w:ascii="Times New Roman" w:hAnsi="Times New Roman" w:cs="Times New Roman"/>
          <w:bCs/>
          <w:color w:val="000000"/>
        </w:rPr>
        <w:t xml:space="preserve">The webinar will </w:t>
      </w:r>
      <w:r w:rsidR="000E4D59">
        <w:rPr>
          <w:rFonts w:ascii="Times New Roman" w:hAnsi="Times New Roman" w:cs="Times New Roman"/>
          <w:bCs/>
          <w:color w:val="000000"/>
        </w:rPr>
        <w:t>highlight</w:t>
      </w:r>
      <w:r w:rsidRPr="00116763">
        <w:rPr>
          <w:rFonts w:ascii="Times New Roman" w:hAnsi="Times New Roman" w:cs="Times New Roman"/>
          <w:bCs/>
          <w:color w:val="000000"/>
        </w:rPr>
        <w:t xml:space="preserve"> ten </w:t>
      </w:r>
      <w:r w:rsidR="000E4D59">
        <w:rPr>
          <w:rFonts w:ascii="Times New Roman" w:hAnsi="Times New Roman" w:cs="Times New Roman"/>
          <w:bCs/>
          <w:color w:val="000000"/>
        </w:rPr>
        <w:t xml:space="preserve">common </w:t>
      </w:r>
      <w:r w:rsidRPr="00116763">
        <w:rPr>
          <w:rFonts w:ascii="Times New Roman" w:hAnsi="Times New Roman" w:cs="Times New Roman"/>
          <w:bCs/>
          <w:color w:val="000000"/>
        </w:rPr>
        <w:t>challen</w:t>
      </w:r>
      <w:r>
        <w:rPr>
          <w:rFonts w:ascii="Times New Roman" w:hAnsi="Times New Roman" w:cs="Times New Roman"/>
          <w:bCs/>
          <w:color w:val="000000"/>
        </w:rPr>
        <w:t>ges</w:t>
      </w:r>
      <w:r w:rsidR="00607218">
        <w:rPr>
          <w:rFonts w:ascii="Times New Roman" w:hAnsi="Times New Roman" w:cs="Times New Roman"/>
          <w:bCs/>
          <w:color w:val="000000"/>
        </w:rPr>
        <w:t xml:space="preserve"> </w:t>
      </w:r>
      <w:r w:rsidR="000E4D59">
        <w:rPr>
          <w:rFonts w:ascii="Times New Roman" w:hAnsi="Times New Roman" w:cs="Times New Roman"/>
          <w:bCs/>
          <w:color w:val="000000"/>
        </w:rPr>
        <w:t>r</w:t>
      </w:r>
      <w:r w:rsidR="00607218">
        <w:rPr>
          <w:rFonts w:ascii="Times New Roman" w:hAnsi="Times New Roman" w:cs="Times New Roman"/>
          <w:bCs/>
          <w:color w:val="000000"/>
        </w:rPr>
        <w:t xml:space="preserve">ural Drug Court </w:t>
      </w:r>
      <w:r w:rsidR="000E4D59">
        <w:rPr>
          <w:rFonts w:ascii="Times New Roman" w:hAnsi="Times New Roman" w:cs="Times New Roman"/>
          <w:bCs/>
          <w:color w:val="000000"/>
        </w:rPr>
        <w:t>p</w:t>
      </w:r>
      <w:r w:rsidR="00607218">
        <w:rPr>
          <w:rFonts w:ascii="Times New Roman" w:hAnsi="Times New Roman" w:cs="Times New Roman"/>
          <w:bCs/>
          <w:color w:val="000000"/>
        </w:rPr>
        <w:t>rograms</w:t>
      </w:r>
      <w:r w:rsidR="000E4D59">
        <w:rPr>
          <w:rFonts w:ascii="Times New Roman" w:hAnsi="Times New Roman" w:cs="Times New Roman"/>
          <w:bCs/>
          <w:color w:val="000000"/>
        </w:rPr>
        <w:t xml:space="preserve"> encounter</w:t>
      </w:r>
    </w:p>
    <w:p w:rsidR="00116763" w:rsidRPr="00116763" w:rsidRDefault="00116763" w:rsidP="001167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10"/>
          <w:szCs w:val="10"/>
        </w:rPr>
      </w:pP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bookmarkStart w:id="0" w:name="_GoBack"/>
      <w:r w:rsidRPr="00116763">
        <w:rPr>
          <w:rFonts w:ascii="Times New Roman" w:hAnsi="Times New Roman" w:cs="Times New Roman"/>
          <w:color w:val="000000"/>
        </w:rPr>
        <w:t>Lack of treatment capacity, lack of access to a full continuum of treatment services and inconsistency of treatment services</w:t>
      </w: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color w:val="000000"/>
        </w:rPr>
        <w:t>Lack of access to adequate wrap around services for drug court participants (employment services, vocational rehabilitation services, medical and dental services, daycare, etc.</w:t>
      </w:r>
      <w:r w:rsidR="000E4D59">
        <w:rPr>
          <w:rFonts w:ascii="Times New Roman" w:hAnsi="Times New Roman" w:cs="Times New Roman"/>
          <w:color w:val="000000"/>
        </w:rPr>
        <w:t>)</w:t>
      </w: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color w:val="000000"/>
        </w:rPr>
        <w:t>Lack of alcohol and drug free housing for drug court participants</w:t>
      </w: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color w:val="000000"/>
        </w:rPr>
        <w:t xml:space="preserve">Lack of transportation for drug court participants who are unable to get to </w:t>
      </w:r>
      <w:r w:rsidR="000E4D59">
        <w:rPr>
          <w:rFonts w:ascii="Times New Roman" w:hAnsi="Times New Roman" w:cs="Times New Roman"/>
          <w:color w:val="000000"/>
        </w:rPr>
        <w:t xml:space="preserve">treatment and/or </w:t>
      </w:r>
      <w:r w:rsidRPr="00116763">
        <w:rPr>
          <w:rFonts w:ascii="Times New Roman" w:hAnsi="Times New Roman" w:cs="Times New Roman"/>
          <w:color w:val="000000"/>
        </w:rPr>
        <w:t>meetings</w:t>
      </w:r>
      <w:r w:rsidR="000E4D59">
        <w:rPr>
          <w:rFonts w:ascii="Times New Roman" w:hAnsi="Times New Roman" w:cs="Times New Roman"/>
          <w:color w:val="000000"/>
        </w:rPr>
        <w:t xml:space="preserve">, </w:t>
      </w:r>
      <w:r w:rsidRPr="00116763">
        <w:rPr>
          <w:rFonts w:ascii="Times New Roman" w:hAnsi="Times New Roman" w:cs="Times New Roman"/>
          <w:color w:val="000000"/>
        </w:rPr>
        <w:t>work</w:t>
      </w:r>
      <w:r w:rsidR="000E4D59">
        <w:rPr>
          <w:rFonts w:ascii="Times New Roman" w:hAnsi="Times New Roman" w:cs="Times New Roman"/>
          <w:color w:val="000000"/>
        </w:rPr>
        <w:t xml:space="preserve">, and/or </w:t>
      </w:r>
      <w:r w:rsidRPr="00116763">
        <w:rPr>
          <w:rFonts w:ascii="Times New Roman" w:hAnsi="Times New Roman" w:cs="Times New Roman"/>
          <w:color w:val="000000"/>
        </w:rPr>
        <w:t>school</w:t>
      </w: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color w:val="000000"/>
        </w:rPr>
        <w:t>Inability of drug court treatment provider to find and hire qualified</w:t>
      </w:r>
      <w:r w:rsidR="000E4D59">
        <w:rPr>
          <w:rFonts w:ascii="Times New Roman" w:hAnsi="Times New Roman" w:cs="Times New Roman"/>
          <w:color w:val="000000"/>
        </w:rPr>
        <w:t xml:space="preserve"> </w:t>
      </w:r>
      <w:r w:rsidRPr="00116763">
        <w:rPr>
          <w:rFonts w:ascii="Times New Roman" w:hAnsi="Times New Roman" w:cs="Times New Roman"/>
          <w:color w:val="000000"/>
        </w:rPr>
        <w:t>staff and avoid excessive turnover</w:t>
      </w:r>
    </w:p>
    <w:p w:rsidR="000E4D59" w:rsidRPr="000E4D59" w:rsidRDefault="000E4D59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0E4D59">
        <w:rPr>
          <w:rFonts w:ascii="Times New Roman" w:hAnsi="Times New Roman" w:cs="Times New Roman"/>
          <w:color w:val="000000"/>
        </w:rPr>
        <w:t>Resources for addressing family drug use that is prevalent for many d</w:t>
      </w:r>
      <w:r w:rsidR="00116763" w:rsidRPr="000E4D59">
        <w:rPr>
          <w:rFonts w:ascii="Times New Roman" w:hAnsi="Times New Roman" w:cs="Times New Roman"/>
          <w:color w:val="000000"/>
        </w:rPr>
        <w:t>rug court participant</w:t>
      </w:r>
      <w:r w:rsidRPr="000E4D59">
        <w:rPr>
          <w:rFonts w:ascii="Times New Roman" w:hAnsi="Times New Roman" w:cs="Times New Roman"/>
          <w:color w:val="000000"/>
        </w:rPr>
        <w:t>s</w:t>
      </w:r>
    </w:p>
    <w:p w:rsidR="00116763" w:rsidRPr="000E4D59" w:rsidRDefault="000E4D59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</w:rPr>
        <w:t xml:space="preserve">Inability of the drug court judges and/or  </w:t>
      </w:r>
      <w:r w:rsidR="00116763" w:rsidRPr="000E4D59">
        <w:rPr>
          <w:rFonts w:ascii="Times New Roman" w:hAnsi="Times New Roman" w:cs="Times New Roman"/>
          <w:color w:val="000000"/>
        </w:rPr>
        <w:t xml:space="preserve">drug court team members to cover </w:t>
      </w:r>
      <w:r>
        <w:rPr>
          <w:rFonts w:ascii="Times New Roman" w:hAnsi="Times New Roman" w:cs="Times New Roman"/>
          <w:color w:val="000000"/>
        </w:rPr>
        <w:t>expansive</w:t>
      </w:r>
      <w:r w:rsidR="00116763" w:rsidRPr="000E4D59">
        <w:rPr>
          <w:rFonts w:ascii="Times New Roman" w:hAnsi="Times New Roman" w:cs="Times New Roman"/>
          <w:color w:val="000000"/>
        </w:rPr>
        <w:t xml:space="preserve"> geographic rural area </w:t>
      </w:r>
      <w:r w:rsidR="003F5D7F">
        <w:rPr>
          <w:rFonts w:ascii="Times New Roman" w:hAnsi="Times New Roman" w:cs="Times New Roman"/>
          <w:color w:val="000000"/>
        </w:rPr>
        <w:t xml:space="preserve">in order </w:t>
      </w:r>
      <w:r w:rsidR="00116763" w:rsidRPr="000E4D59">
        <w:rPr>
          <w:rFonts w:ascii="Times New Roman" w:hAnsi="Times New Roman" w:cs="Times New Roman"/>
          <w:color w:val="000000"/>
        </w:rPr>
        <w:t xml:space="preserve">to hold </w:t>
      </w:r>
      <w:r w:rsidR="003F5D7F">
        <w:rPr>
          <w:rFonts w:ascii="Times New Roman" w:hAnsi="Times New Roman" w:cs="Times New Roman"/>
          <w:color w:val="000000"/>
        </w:rPr>
        <w:t xml:space="preserve">the </w:t>
      </w:r>
      <w:r w:rsidR="00116763" w:rsidRPr="000E4D59">
        <w:rPr>
          <w:rFonts w:ascii="Times New Roman" w:hAnsi="Times New Roman" w:cs="Times New Roman"/>
          <w:color w:val="000000"/>
        </w:rPr>
        <w:t xml:space="preserve">frequent status hearings </w:t>
      </w:r>
      <w:r w:rsidR="003F5D7F">
        <w:rPr>
          <w:rFonts w:ascii="Times New Roman" w:hAnsi="Times New Roman" w:cs="Times New Roman"/>
          <w:color w:val="000000"/>
        </w:rPr>
        <w:t xml:space="preserve">necessary to adequately </w:t>
      </w:r>
      <w:r w:rsidR="00116763" w:rsidRPr="000E4D59">
        <w:rPr>
          <w:rFonts w:ascii="Times New Roman" w:hAnsi="Times New Roman" w:cs="Times New Roman"/>
          <w:color w:val="000000"/>
        </w:rPr>
        <w:t xml:space="preserve">monitor </w:t>
      </w:r>
      <w:r w:rsidR="003F5D7F">
        <w:rPr>
          <w:rFonts w:ascii="Times New Roman" w:hAnsi="Times New Roman" w:cs="Times New Roman"/>
          <w:color w:val="000000"/>
        </w:rPr>
        <w:t xml:space="preserve">program </w:t>
      </w:r>
      <w:r w:rsidR="00116763" w:rsidRPr="000E4D59">
        <w:rPr>
          <w:rFonts w:ascii="Times New Roman" w:hAnsi="Times New Roman" w:cs="Times New Roman"/>
          <w:color w:val="000000"/>
        </w:rPr>
        <w:t xml:space="preserve">participation </w:t>
      </w:r>
    </w:p>
    <w:p w:rsidR="00116763" w:rsidRPr="00116763" w:rsidRDefault="00116763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 w:rsidRPr="00116763">
        <w:rPr>
          <w:rFonts w:ascii="Times New Roman" w:hAnsi="Times New Roman" w:cs="Times New Roman"/>
          <w:color w:val="000000"/>
        </w:rPr>
        <w:t xml:space="preserve">Assuring confidentiality of </w:t>
      </w:r>
      <w:r w:rsidR="00825635">
        <w:rPr>
          <w:rFonts w:ascii="Times New Roman" w:hAnsi="Times New Roman" w:cs="Times New Roman"/>
          <w:color w:val="000000"/>
        </w:rPr>
        <w:t xml:space="preserve"> information regarding </w:t>
      </w:r>
      <w:r w:rsidRPr="00116763">
        <w:rPr>
          <w:rFonts w:ascii="Times New Roman" w:hAnsi="Times New Roman" w:cs="Times New Roman"/>
          <w:color w:val="000000"/>
        </w:rPr>
        <w:t>drug court participants</w:t>
      </w:r>
      <w:r w:rsidR="00825635">
        <w:rPr>
          <w:rFonts w:ascii="Times New Roman" w:hAnsi="Times New Roman" w:cs="Times New Roman"/>
          <w:color w:val="000000"/>
        </w:rPr>
        <w:t>’ involvement</w:t>
      </w:r>
      <w:r w:rsidRPr="00116763">
        <w:rPr>
          <w:rFonts w:ascii="Times New Roman" w:hAnsi="Times New Roman" w:cs="Times New Roman"/>
          <w:color w:val="000000"/>
        </w:rPr>
        <w:t xml:space="preserve"> in treatment, mutual aid attendance (AA, NA, meetings) and other treatment related activities in a rural setting</w:t>
      </w:r>
      <w:r w:rsidR="00825635">
        <w:rPr>
          <w:rFonts w:ascii="Times New Roman" w:hAnsi="Times New Roman" w:cs="Times New Roman"/>
          <w:color w:val="000000"/>
        </w:rPr>
        <w:t>)</w:t>
      </w:r>
    </w:p>
    <w:p w:rsidR="00116763" w:rsidRPr="00116763" w:rsidRDefault="00825635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</w:rPr>
        <w:lastRenderedPageBreak/>
        <w:t>Pro</w:t>
      </w:r>
      <w:r w:rsidR="00116763" w:rsidRPr="00116763">
        <w:rPr>
          <w:rFonts w:ascii="Times New Roman" w:hAnsi="Times New Roman" w:cs="Times New Roman"/>
          <w:color w:val="000000"/>
        </w:rPr>
        <w:t>viding adequate training for drug court team members</w:t>
      </w:r>
      <w:r>
        <w:rPr>
          <w:rFonts w:ascii="Times New Roman" w:hAnsi="Times New Roman" w:cs="Times New Roman"/>
          <w:color w:val="000000"/>
        </w:rPr>
        <w:t>; and</w:t>
      </w:r>
    </w:p>
    <w:p w:rsidR="00116763" w:rsidRPr="00116763" w:rsidRDefault="00825635" w:rsidP="00116763">
      <w:pPr>
        <w:pStyle w:val="ListParagraph"/>
        <w:numPr>
          <w:ilvl w:val="0"/>
          <w:numId w:val="1"/>
        </w:numPr>
        <w:spacing w:after="120" w:line="240" w:lineRule="auto"/>
        <w:ind w:left="450" w:hanging="450"/>
        <w:contextualSpacing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color w:val="000000"/>
        </w:rPr>
        <w:t xml:space="preserve">Conducting random </w:t>
      </w:r>
      <w:r w:rsidR="00116763" w:rsidRPr="00116763">
        <w:rPr>
          <w:rFonts w:ascii="Times New Roman" w:hAnsi="Times New Roman" w:cs="Times New Roman"/>
          <w:color w:val="000000"/>
        </w:rPr>
        <w:t>alcohol and other drug testing</w:t>
      </w:r>
      <w:r>
        <w:rPr>
          <w:rFonts w:ascii="Times New Roman" w:hAnsi="Times New Roman" w:cs="Times New Roman"/>
          <w:color w:val="000000"/>
        </w:rPr>
        <w:t xml:space="preserve"> at a reasonable cost that conforms with evidence based practices</w:t>
      </w:r>
      <w:r w:rsidR="00116763" w:rsidRPr="00116763">
        <w:rPr>
          <w:rFonts w:ascii="Times New Roman" w:hAnsi="Times New Roman" w:cs="Times New Roman"/>
          <w:b/>
        </w:rPr>
        <w:t xml:space="preserve"> </w:t>
      </w:r>
    </w:p>
    <w:bookmarkEnd w:id="0"/>
    <w:p w:rsidR="00825635" w:rsidRDefault="00825635" w:rsidP="0031121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  <w:bCs/>
          <w:color w:val="000000"/>
        </w:rPr>
      </w:pPr>
    </w:p>
    <w:p w:rsidR="00CD0BC4" w:rsidRDefault="00CD0BC4" w:rsidP="00311212">
      <w:pPr>
        <w:autoSpaceDE w:val="0"/>
        <w:autoSpaceDN w:val="0"/>
        <w:adjustRightInd w:val="0"/>
        <w:spacing w:before="120" w:after="0" w:line="240" w:lineRule="auto"/>
        <w:jc w:val="both"/>
        <w:rPr>
          <w:rFonts w:ascii="Times New Roman" w:hAnsi="Times New Roman" w:cs="Times New Roman"/>
        </w:rPr>
      </w:pPr>
      <w:r w:rsidRPr="00311212">
        <w:rPr>
          <w:rFonts w:ascii="Times New Roman" w:hAnsi="Times New Roman" w:cs="Times New Roman"/>
          <w:bCs/>
          <w:color w:val="000000"/>
        </w:rPr>
        <w:t xml:space="preserve">The webinar is </w:t>
      </w:r>
      <w:r w:rsidR="00825635">
        <w:rPr>
          <w:rFonts w:ascii="Times New Roman" w:hAnsi="Times New Roman" w:cs="Times New Roman"/>
          <w:bCs/>
          <w:color w:val="000000"/>
        </w:rPr>
        <w:t>planned t</w:t>
      </w:r>
      <w:r w:rsidRPr="00311212">
        <w:rPr>
          <w:rFonts w:ascii="Times New Roman" w:hAnsi="Times New Roman" w:cs="Times New Roman"/>
          <w:bCs/>
          <w:color w:val="000000"/>
        </w:rPr>
        <w:t xml:space="preserve">o be interactive with attendees invited to submit </w:t>
      </w:r>
      <w:r w:rsidR="00311212" w:rsidRPr="00311212">
        <w:rPr>
          <w:rFonts w:ascii="Times New Roman" w:hAnsi="Times New Roman" w:cs="Times New Roman"/>
          <w:bCs/>
          <w:color w:val="000000"/>
        </w:rPr>
        <w:t xml:space="preserve">their </w:t>
      </w:r>
      <w:r w:rsidRPr="00311212">
        <w:rPr>
          <w:rFonts w:ascii="Times New Roman" w:hAnsi="Times New Roman" w:cs="Times New Roman"/>
          <w:bCs/>
          <w:color w:val="000000"/>
        </w:rPr>
        <w:t xml:space="preserve">questions in advance and during the session. </w:t>
      </w:r>
      <w:r w:rsidR="00311212" w:rsidRPr="00311212">
        <w:rPr>
          <w:rFonts w:ascii="Times New Roman" w:hAnsi="Times New Roman" w:cs="Times New Roman"/>
        </w:rPr>
        <w:t xml:space="preserve">If you are not able to participate in the </w:t>
      </w:r>
      <w:r w:rsidR="00607218">
        <w:rPr>
          <w:rFonts w:ascii="Times New Roman" w:hAnsi="Times New Roman" w:cs="Times New Roman"/>
        </w:rPr>
        <w:t>live session, the slides and recording of the webinar</w:t>
      </w:r>
      <w:r w:rsidR="00311212" w:rsidRPr="00311212">
        <w:rPr>
          <w:rFonts w:ascii="Times New Roman" w:hAnsi="Times New Roman" w:cs="Times New Roman"/>
        </w:rPr>
        <w:t xml:space="preserve"> will be made available shortly after the </w:t>
      </w:r>
      <w:r w:rsidR="00607218">
        <w:rPr>
          <w:rFonts w:ascii="Times New Roman" w:hAnsi="Times New Roman" w:cs="Times New Roman"/>
        </w:rPr>
        <w:t>webinar</w:t>
      </w:r>
      <w:r w:rsidR="00825635">
        <w:rPr>
          <w:rFonts w:ascii="Times New Roman" w:hAnsi="Times New Roman" w:cs="Times New Roman"/>
        </w:rPr>
        <w:t xml:space="preserve"> and archived at </w:t>
      </w:r>
      <w:hyperlink r:id="rId13" w:history="1">
        <w:r w:rsidR="00312B03" w:rsidRPr="00264365">
          <w:rPr>
            <w:rStyle w:val="Hyperlink"/>
            <w:rFonts w:ascii="Times New Roman" w:hAnsi="Times New Roman" w:cs="Times New Roman"/>
          </w:rPr>
          <w:t>http://www.american.edu/spa/jpo</w:t>
        </w:r>
      </w:hyperlink>
      <w:r w:rsidR="00312B03">
        <w:rPr>
          <w:rFonts w:ascii="Times New Roman" w:hAnsi="Times New Roman" w:cs="Times New Roman"/>
        </w:rPr>
        <w:t>.</w:t>
      </w:r>
    </w:p>
    <w:p w:rsidR="00607218" w:rsidRDefault="00607218" w:rsidP="00810F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D465F8" w:rsidRPr="00116763" w:rsidRDefault="00D465F8" w:rsidP="00810F44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:rsidR="00567DE1" w:rsidRPr="00116763" w:rsidRDefault="00827B3D" w:rsidP="00810F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6763">
        <w:rPr>
          <w:rFonts w:ascii="Times New Roman" w:hAnsi="Times New Roman" w:cs="Times New Roman"/>
        </w:rPr>
        <w:t>Caroline S. Cooper</w:t>
      </w:r>
    </w:p>
    <w:p w:rsidR="00D465F8" w:rsidRPr="00116763" w:rsidRDefault="00827B3D" w:rsidP="00810F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6763">
        <w:rPr>
          <w:rFonts w:ascii="Times New Roman" w:hAnsi="Times New Roman" w:cs="Times New Roman"/>
          <w:color w:val="000000"/>
        </w:rPr>
        <w:t xml:space="preserve">Director, </w:t>
      </w:r>
      <w:r w:rsidRPr="00116763">
        <w:rPr>
          <w:rFonts w:ascii="Times New Roman" w:eastAsia="Calibri" w:hAnsi="Times New Roman" w:cs="Times New Roman"/>
          <w:bCs/>
        </w:rPr>
        <w:t xml:space="preserve">BJA Drug Court Technical Assistance Project, American University, </w:t>
      </w:r>
      <w:r w:rsidR="00607218" w:rsidRPr="00116763">
        <w:rPr>
          <w:rFonts w:ascii="Times New Roman" w:eastAsia="Calibri" w:hAnsi="Times New Roman" w:cs="Times New Roman"/>
          <w:bCs/>
        </w:rPr>
        <w:t>Washington</w:t>
      </w:r>
      <w:r w:rsidRPr="00116763">
        <w:rPr>
          <w:rFonts w:ascii="Times New Roman" w:eastAsia="Calibri" w:hAnsi="Times New Roman" w:cs="Times New Roman"/>
          <w:bCs/>
        </w:rPr>
        <w:t xml:space="preserve"> D.C.</w:t>
      </w:r>
    </w:p>
    <w:p w:rsidR="00827B3D" w:rsidRPr="00116763" w:rsidRDefault="00827B3D" w:rsidP="00810F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67DE1" w:rsidRDefault="00567DE1" w:rsidP="00810F44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6763">
        <w:rPr>
          <w:rFonts w:ascii="Times New Roman" w:hAnsi="Times New Roman" w:cs="Times New Roman"/>
        </w:rPr>
        <w:t>Enclosure:</w:t>
      </w:r>
      <w:r w:rsidRPr="00116763">
        <w:rPr>
          <w:rFonts w:ascii="Times New Roman" w:hAnsi="Times New Roman" w:cs="Times New Roman"/>
        </w:rPr>
        <w:tab/>
        <w:t xml:space="preserve">Webinar </w:t>
      </w:r>
      <w:r w:rsidR="00825635">
        <w:rPr>
          <w:rFonts w:ascii="Times New Roman" w:hAnsi="Times New Roman" w:cs="Times New Roman"/>
        </w:rPr>
        <w:t xml:space="preserve">Agenda: </w:t>
      </w:r>
      <w:r w:rsidR="00B7514F" w:rsidRPr="00116763">
        <w:rPr>
          <w:rFonts w:ascii="Times New Roman" w:hAnsi="Times New Roman" w:cs="Times New Roman"/>
          <w:b/>
        </w:rPr>
        <w:t xml:space="preserve">January </w:t>
      </w:r>
      <w:r w:rsidR="00827B3D" w:rsidRPr="00116763">
        <w:rPr>
          <w:rFonts w:ascii="Times New Roman" w:hAnsi="Times New Roman" w:cs="Times New Roman"/>
          <w:b/>
        </w:rPr>
        <w:t>29</w:t>
      </w:r>
      <w:r w:rsidR="00B7514F" w:rsidRPr="00116763">
        <w:rPr>
          <w:rFonts w:ascii="Times New Roman" w:hAnsi="Times New Roman" w:cs="Times New Roman"/>
          <w:b/>
        </w:rPr>
        <w:t>, 2014</w:t>
      </w:r>
      <w:r w:rsidR="00B65369" w:rsidRPr="00116763">
        <w:rPr>
          <w:rFonts w:ascii="Times New Roman" w:hAnsi="Times New Roman" w:cs="Times New Roman"/>
        </w:rPr>
        <w:t xml:space="preserve">: </w:t>
      </w:r>
      <w:r w:rsidR="00827B3D" w:rsidRPr="00116763">
        <w:rPr>
          <w:rFonts w:ascii="Times New Roman" w:hAnsi="Times New Roman" w:cs="Times New Roman"/>
        </w:rPr>
        <w:t>3</w:t>
      </w:r>
      <w:r w:rsidR="00B65369" w:rsidRPr="00116763">
        <w:rPr>
          <w:rFonts w:ascii="Times New Roman" w:hAnsi="Times New Roman" w:cs="Times New Roman"/>
        </w:rPr>
        <w:t xml:space="preserve">:00 – </w:t>
      </w:r>
      <w:r w:rsidR="00827B3D" w:rsidRPr="00116763">
        <w:rPr>
          <w:rFonts w:ascii="Times New Roman" w:hAnsi="Times New Roman" w:cs="Times New Roman"/>
        </w:rPr>
        <w:t>4</w:t>
      </w:r>
      <w:r w:rsidR="00B65369" w:rsidRPr="00116763">
        <w:rPr>
          <w:rFonts w:ascii="Times New Roman" w:hAnsi="Times New Roman" w:cs="Times New Roman"/>
        </w:rPr>
        <w:t>:30 p.m. Eastern Time</w:t>
      </w:r>
    </w:p>
    <w:p w:rsidR="00E44C53" w:rsidRDefault="00E44C53" w:rsidP="00810F44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44C53" w:rsidRPr="00116763" w:rsidRDefault="00E44C53" w:rsidP="00E44C5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44C53">
        <w:rPr>
          <w:rFonts w:ascii="Tms Rmn" w:hAnsi="Tms Rmn" w:cs="Tms Rmn"/>
          <w:color w:val="000000"/>
          <w:sz w:val="24"/>
          <w:szCs w:val="24"/>
        </w:rPr>
        <w:br/>
      </w:r>
      <w:r w:rsidRPr="00E44C53">
        <w:rPr>
          <w:rFonts w:ascii="Tms Rmn" w:hAnsi="Tms Rmn" w:cs="Tms Rmn"/>
          <w:color w:val="000000"/>
          <w:sz w:val="24"/>
          <w:szCs w:val="24"/>
        </w:rPr>
        <w:br/>
      </w:r>
      <w:r w:rsidRPr="00E44C53">
        <w:rPr>
          <w:rFonts w:ascii="Tms Rmn" w:hAnsi="Tms Rmn" w:cs="Tms Rmn"/>
          <w:color w:val="000000"/>
          <w:sz w:val="24"/>
          <w:szCs w:val="24"/>
        </w:rPr>
        <w:br/>
      </w:r>
      <w:r w:rsidRPr="00E44C53">
        <w:rPr>
          <w:rFonts w:ascii="Tms Rmn" w:hAnsi="Tms Rmn" w:cs="Tms Rmn"/>
          <w:color w:val="000000"/>
          <w:sz w:val="24"/>
          <w:szCs w:val="24"/>
        </w:rPr>
        <w:br/>
      </w:r>
    </w:p>
    <w:sectPr w:rsidR="00E44C53" w:rsidRPr="00116763" w:rsidSect="00810F44">
      <w:pgSz w:w="12240" w:h="15840"/>
      <w:pgMar w:top="1296" w:right="1440" w:bottom="1296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243E3"/>
    <w:multiLevelType w:val="hybridMultilevel"/>
    <w:tmpl w:val="31C47F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B1F00"/>
    <w:rsid w:val="00031098"/>
    <w:rsid w:val="0006379E"/>
    <w:rsid w:val="000E4D59"/>
    <w:rsid w:val="000E5904"/>
    <w:rsid w:val="00116763"/>
    <w:rsid w:val="00125312"/>
    <w:rsid w:val="00133125"/>
    <w:rsid w:val="001346DE"/>
    <w:rsid w:val="001C233D"/>
    <w:rsid w:val="00206C9D"/>
    <w:rsid w:val="00217E00"/>
    <w:rsid w:val="00271FF3"/>
    <w:rsid w:val="00311212"/>
    <w:rsid w:val="00312B03"/>
    <w:rsid w:val="003E4048"/>
    <w:rsid w:val="003F5D7F"/>
    <w:rsid w:val="00485E39"/>
    <w:rsid w:val="004A7207"/>
    <w:rsid w:val="004F2B58"/>
    <w:rsid w:val="00567DE1"/>
    <w:rsid w:val="005F633C"/>
    <w:rsid w:val="006034ED"/>
    <w:rsid w:val="00607218"/>
    <w:rsid w:val="00630772"/>
    <w:rsid w:val="006512DF"/>
    <w:rsid w:val="00690B9F"/>
    <w:rsid w:val="006D4E89"/>
    <w:rsid w:val="006E215F"/>
    <w:rsid w:val="00722974"/>
    <w:rsid w:val="00732E92"/>
    <w:rsid w:val="0076075F"/>
    <w:rsid w:val="00772FC9"/>
    <w:rsid w:val="007A3667"/>
    <w:rsid w:val="007B1F00"/>
    <w:rsid w:val="007C2E3A"/>
    <w:rsid w:val="00810F44"/>
    <w:rsid w:val="00825635"/>
    <w:rsid w:val="00827B3D"/>
    <w:rsid w:val="00861F8A"/>
    <w:rsid w:val="00894A9F"/>
    <w:rsid w:val="008C690D"/>
    <w:rsid w:val="009418DF"/>
    <w:rsid w:val="0098727E"/>
    <w:rsid w:val="009F2D73"/>
    <w:rsid w:val="009F75C8"/>
    <w:rsid w:val="00A134AC"/>
    <w:rsid w:val="00AE2ACA"/>
    <w:rsid w:val="00B65369"/>
    <w:rsid w:val="00B7514F"/>
    <w:rsid w:val="00C06233"/>
    <w:rsid w:val="00C134B5"/>
    <w:rsid w:val="00CD0BC4"/>
    <w:rsid w:val="00CD6318"/>
    <w:rsid w:val="00CF4378"/>
    <w:rsid w:val="00D465F8"/>
    <w:rsid w:val="00DB75CF"/>
    <w:rsid w:val="00DF0F83"/>
    <w:rsid w:val="00E222DC"/>
    <w:rsid w:val="00E44C53"/>
    <w:rsid w:val="00E921FA"/>
    <w:rsid w:val="00EB63D0"/>
    <w:rsid w:val="00F10592"/>
    <w:rsid w:val="00F42251"/>
    <w:rsid w:val="00F72643"/>
    <w:rsid w:val="00F73A6B"/>
    <w:rsid w:val="00F9334C"/>
    <w:rsid w:val="00FC0154"/>
    <w:rsid w:val="00FF7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72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3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67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1F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C233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167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american.edu/spa/jpo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CE3D18-D6D1-4E03-8483-15786A1F4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452</Words>
  <Characters>2578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DOJ</Company>
  <LinksUpToDate>false</LinksUpToDate>
  <CharactersWithSpaces>3024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jeffriet</dc:creator>
  <cp:lastModifiedBy>A.U. User</cp:lastModifiedBy>
  <cp:revision>2</cp:revision>
  <cp:lastPrinted>2014-01-08T17:19:00Z</cp:lastPrinted>
  <dcterms:created xsi:type="dcterms:W3CDTF">2014-01-17T15:09:00Z</dcterms:created>
  <dcterms:modified xsi:type="dcterms:W3CDTF">2014-01-17T15:09:00Z</dcterms:modified>
</cp:coreProperties>
</file>